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5F" w:rsidRPr="009E4F5F" w:rsidRDefault="009E4F5F" w:rsidP="009E4F5F">
      <w:pPr>
        <w:spacing w:before="100" w:beforeAutospacing="1" w:after="100" w:afterAutospacing="1"/>
        <w:rPr>
          <w:rFonts w:ascii="Segoe UI" w:hAnsi="Segoe UI" w:cs="Segoe UI"/>
          <w:b/>
          <w:bCs/>
          <w:lang w:eastAsia="cs-CZ"/>
        </w:rPr>
      </w:pPr>
      <w:r w:rsidRPr="009E4F5F">
        <w:rPr>
          <w:rFonts w:ascii="Segoe UI" w:hAnsi="Segoe UI" w:cs="Segoe UI"/>
          <w:b/>
          <w:bCs/>
          <w:lang w:eastAsia="cs-CZ"/>
        </w:rPr>
        <w:t>Náplň práce</w:t>
      </w:r>
    </w:p>
    <w:p w:rsidR="009E4F5F" w:rsidRPr="009E4F5F" w:rsidRDefault="009E4F5F" w:rsidP="009E4F5F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lang w:eastAsia="cs-CZ"/>
        </w:rPr>
      </w:pPr>
      <w:r w:rsidRPr="009E4F5F">
        <w:rPr>
          <w:rFonts w:ascii="Segoe UI" w:eastAsia="Times New Roman" w:hAnsi="Segoe UI" w:cs="Segoe UI"/>
          <w:lang w:eastAsia="cs-CZ"/>
        </w:rPr>
        <w:t>Příprava surovin pro výrobu,</w:t>
      </w:r>
    </w:p>
    <w:p w:rsidR="009E4F5F" w:rsidRPr="009E4F5F" w:rsidRDefault="009E4F5F" w:rsidP="009E4F5F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lang w:eastAsia="cs-CZ"/>
        </w:rPr>
      </w:pPr>
      <w:r w:rsidRPr="009E4F5F">
        <w:rPr>
          <w:rFonts w:ascii="Segoe UI" w:eastAsia="Times New Roman" w:hAnsi="Segoe UI" w:cs="Segoe UI"/>
          <w:lang w:eastAsia="cs-CZ"/>
        </w:rPr>
        <w:t>navažování surovin,</w:t>
      </w:r>
    </w:p>
    <w:p w:rsidR="009E4F5F" w:rsidRPr="009E4F5F" w:rsidRDefault="009E4F5F" w:rsidP="009E4F5F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lang w:eastAsia="cs-CZ"/>
        </w:rPr>
      </w:pPr>
      <w:r w:rsidRPr="009E4F5F">
        <w:rPr>
          <w:rFonts w:ascii="Segoe UI" w:eastAsia="Times New Roman" w:hAnsi="Segoe UI" w:cs="Segoe UI"/>
          <w:lang w:eastAsia="cs-CZ"/>
        </w:rPr>
        <w:t>míchání surovin podle receptur,</w:t>
      </w:r>
    </w:p>
    <w:p w:rsidR="009E4F5F" w:rsidRPr="009E4F5F" w:rsidRDefault="009E4F5F" w:rsidP="009E4F5F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lang w:eastAsia="cs-CZ"/>
        </w:rPr>
      </w:pPr>
      <w:r w:rsidRPr="009E4F5F">
        <w:rPr>
          <w:rFonts w:ascii="Segoe UI" w:eastAsia="Times New Roman" w:hAnsi="Segoe UI" w:cs="Segoe UI"/>
          <w:lang w:eastAsia="cs-CZ"/>
        </w:rPr>
        <w:t>práce s</w:t>
      </w:r>
      <w:r w:rsidRPr="009E4F5F">
        <w:rPr>
          <w:rFonts w:ascii="Segoe UI" w:eastAsia="Times New Roman" w:hAnsi="Segoe UI" w:cs="Segoe UI"/>
          <w:lang w:eastAsia="cs-CZ"/>
        </w:rPr>
        <w:t> elektronickým recepturním systémem</w:t>
      </w:r>
    </w:p>
    <w:p w:rsidR="009E4F5F" w:rsidRPr="009E4F5F" w:rsidRDefault="009E4F5F" w:rsidP="009E4F5F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lang w:eastAsia="cs-CZ"/>
        </w:rPr>
      </w:pPr>
      <w:r w:rsidRPr="009E4F5F">
        <w:rPr>
          <w:rFonts w:ascii="Segoe UI" w:eastAsia="Times New Roman" w:hAnsi="Segoe UI" w:cs="Segoe UI"/>
          <w:lang w:eastAsia="cs-CZ"/>
        </w:rPr>
        <w:t>spolupráce s ostatními kolegy.</w:t>
      </w:r>
    </w:p>
    <w:p w:rsidR="009E4F5F" w:rsidRPr="009E4F5F" w:rsidRDefault="009E4F5F" w:rsidP="009E4F5F">
      <w:pPr>
        <w:spacing w:before="100" w:beforeAutospacing="1" w:after="100" w:afterAutospacing="1"/>
        <w:rPr>
          <w:rFonts w:ascii="Segoe UI" w:hAnsi="Segoe UI" w:cs="Segoe UI"/>
          <w:b/>
          <w:bCs/>
          <w:lang w:eastAsia="cs-CZ"/>
        </w:rPr>
      </w:pPr>
      <w:r w:rsidRPr="009E4F5F">
        <w:rPr>
          <w:rFonts w:ascii="Segoe UI" w:hAnsi="Segoe UI" w:cs="Segoe UI"/>
          <w:b/>
          <w:bCs/>
          <w:lang w:eastAsia="cs-CZ"/>
        </w:rPr>
        <w:t>Další informace</w:t>
      </w:r>
    </w:p>
    <w:p w:rsidR="009E4F5F" w:rsidRPr="009E4F5F" w:rsidRDefault="009E4F5F" w:rsidP="009E4F5F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</w:rPr>
      </w:pPr>
      <w:r w:rsidRPr="009E4F5F">
        <w:rPr>
          <w:rFonts w:ascii="Segoe UI" w:eastAsia="Times New Roman" w:hAnsi="Segoe UI" w:cs="Segoe UI"/>
          <w:lang w:eastAsia="cs-CZ"/>
        </w:rPr>
        <w:t>Místo výkonu práce: Chelčice u Vodňan</w:t>
      </w:r>
    </w:p>
    <w:p w:rsidR="009E4F5F" w:rsidRPr="009E4F5F" w:rsidRDefault="009E4F5F" w:rsidP="009E4F5F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</w:rPr>
      </w:pPr>
      <w:r w:rsidRPr="009E4F5F">
        <w:rPr>
          <w:rFonts w:ascii="Segoe UI" w:eastAsia="Times New Roman" w:hAnsi="Segoe UI" w:cs="Segoe UI"/>
          <w:lang w:eastAsia="cs-CZ"/>
        </w:rPr>
        <w:t>2</w:t>
      </w:r>
      <w:r w:rsidR="00B46EBC">
        <w:rPr>
          <w:rFonts w:ascii="Segoe UI" w:eastAsia="Times New Roman" w:hAnsi="Segoe UI" w:cs="Segoe UI"/>
          <w:lang w:eastAsia="cs-CZ"/>
        </w:rPr>
        <w:t>-</w:t>
      </w:r>
      <w:bookmarkStart w:id="0" w:name="_GoBack"/>
      <w:bookmarkEnd w:id="0"/>
      <w:r w:rsidRPr="009E4F5F">
        <w:rPr>
          <w:rFonts w:ascii="Segoe UI" w:eastAsia="Times New Roman" w:hAnsi="Segoe UI" w:cs="Segoe UI"/>
          <w:lang w:eastAsia="cs-CZ"/>
        </w:rPr>
        <w:t>směnný provoz</w:t>
      </w:r>
    </w:p>
    <w:p w:rsidR="009E4F5F" w:rsidRPr="009E4F5F" w:rsidRDefault="009E4F5F" w:rsidP="009E4F5F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</w:rPr>
      </w:pPr>
      <w:r w:rsidRPr="009E4F5F">
        <w:rPr>
          <w:rFonts w:ascii="Segoe UI" w:eastAsia="Times New Roman" w:hAnsi="Segoe UI" w:cs="Segoe UI"/>
          <w:lang w:eastAsia="cs-CZ"/>
        </w:rPr>
        <w:t>Vhodné pouze pro muže</w:t>
      </w:r>
    </w:p>
    <w:p w:rsidR="00EB3AD7" w:rsidRDefault="00EB3AD7"/>
    <w:sectPr w:rsidR="00EB3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FA7"/>
    <w:multiLevelType w:val="multilevel"/>
    <w:tmpl w:val="0936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5F"/>
    <w:rsid w:val="009E4F5F"/>
    <w:rsid w:val="00B46EBC"/>
    <w:rsid w:val="00E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F5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F5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Konecny</dc:creator>
  <cp:lastModifiedBy>Adam Konecny</cp:lastModifiedBy>
  <cp:revision>2</cp:revision>
  <dcterms:created xsi:type="dcterms:W3CDTF">2020-07-31T13:25:00Z</dcterms:created>
  <dcterms:modified xsi:type="dcterms:W3CDTF">2020-07-31T13:25:00Z</dcterms:modified>
</cp:coreProperties>
</file>